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E" w:rsidRPr="00DA052F" w:rsidRDefault="00920B4E" w:rsidP="004C3D76">
      <w:pPr>
        <w:shd w:val="clear" w:color="auto" w:fill="FFFFFF"/>
        <w:spacing w:line="360" w:lineRule="auto"/>
      </w:pPr>
      <w:bookmarkStart w:id="0" w:name="_GoBack"/>
      <w:bookmarkEnd w:id="0"/>
    </w:p>
    <w:p w:rsidR="00920B4E" w:rsidRPr="00DA052F" w:rsidRDefault="006F572B" w:rsidP="00892DC1">
      <w:pPr>
        <w:keepNext/>
        <w:snapToGrid w:val="0"/>
        <w:spacing w:line="360" w:lineRule="auto"/>
        <w:jc w:val="center"/>
        <w:outlineLvl w:val="2"/>
        <w:rPr>
          <w:b/>
        </w:rPr>
      </w:pPr>
      <w:r w:rsidRPr="00DA052F">
        <w:rPr>
          <w:b/>
        </w:rPr>
        <w:t xml:space="preserve">Аннотация к рабочей программе </w:t>
      </w:r>
      <w:r w:rsidR="00CC3D42" w:rsidRPr="00DA052F">
        <w:rPr>
          <w:b/>
        </w:rPr>
        <w:t>по физике</w:t>
      </w:r>
      <w:r w:rsidR="007C2AA9" w:rsidRPr="00DA052F">
        <w:rPr>
          <w:b/>
        </w:rPr>
        <w:t xml:space="preserve"> 10-11 классы</w:t>
      </w:r>
      <w:r w:rsidR="00CC3D42" w:rsidRPr="00DA052F">
        <w:rPr>
          <w:b/>
        </w:rPr>
        <w:t xml:space="preserve"> (</w:t>
      </w:r>
      <w:r w:rsidR="00DA052F">
        <w:rPr>
          <w:b/>
        </w:rPr>
        <w:t xml:space="preserve">углубленный </w:t>
      </w:r>
      <w:r w:rsidR="00A77A6D">
        <w:rPr>
          <w:b/>
        </w:rPr>
        <w:t>уровень</w:t>
      </w:r>
      <w:r w:rsidR="00CC3D42" w:rsidRPr="00DA052F">
        <w:rPr>
          <w:b/>
        </w:rPr>
        <w:t>)</w:t>
      </w:r>
    </w:p>
    <w:p w:rsidR="00A77A6D" w:rsidRPr="00A77A6D" w:rsidRDefault="00A77A6D" w:rsidP="00A77A6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77A6D">
        <w:rPr>
          <w:rFonts w:eastAsia="TimesNewRoman"/>
        </w:rPr>
        <w:t>Рабочая программа по физике (углубленный уровень) разработана на основе требований среднего общего образования (ФГОС СОО), основной образовательной программы среднего общего образования МОУ «СОШ №82» г. Саратова, примерной программы по учебному предмету «Физика» и авторской программы под редакцией В.А. Касьянова.</w:t>
      </w:r>
    </w:p>
    <w:p w:rsidR="00A77A6D" w:rsidRPr="00A77A6D" w:rsidRDefault="00A77A6D" w:rsidP="00A77A6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77A6D">
        <w:rPr>
          <w:rFonts w:eastAsia="TimesNew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  <w:r w:rsidRPr="00A77A6D">
        <w:rPr>
          <w:color w:val="000000"/>
        </w:rPr>
        <w:t>Учебный курс предполагает углубленное изучение предмета - 5 часов в неделю, в 10 классе – 175 часов, в 11 классе – 170.</w:t>
      </w:r>
    </w:p>
    <w:p w:rsidR="00DA052F" w:rsidRPr="00A77A6D" w:rsidRDefault="00DA052F" w:rsidP="00DA052F">
      <w:pPr>
        <w:shd w:val="clear" w:color="auto" w:fill="FFFFFF"/>
        <w:spacing w:after="150"/>
        <w:jc w:val="both"/>
        <w:rPr>
          <w:color w:val="000000"/>
        </w:rPr>
      </w:pP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b/>
          <w:bCs/>
          <w:color w:val="000000"/>
        </w:rPr>
        <w:t>Особенностями </w:t>
      </w:r>
      <w:r w:rsidRPr="00DA052F">
        <w:rPr>
          <w:color w:val="000000"/>
        </w:rPr>
        <w:t>изложения содержания курса являются: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• единство и взаимосвязь всех разделов как результат последовательной детализации при изучении структуры вещества (от макр</w:t>
      </w:r>
      <w:proofErr w:type="gramStart"/>
      <w:r w:rsidRPr="00DA052F">
        <w:rPr>
          <w:color w:val="000000"/>
        </w:rPr>
        <w:t>о-</w:t>
      </w:r>
      <w:proofErr w:type="gramEnd"/>
      <w:r w:rsidRPr="00DA052F">
        <w:rPr>
          <w:color w:val="000000"/>
        </w:rPr>
        <w:t xml:space="preserve"> до </w:t>
      </w:r>
      <w:proofErr w:type="spellStart"/>
      <w:r w:rsidRPr="00DA052F">
        <w:rPr>
          <w:color w:val="000000"/>
        </w:rPr>
        <w:t>микромасштабов</w:t>
      </w:r>
      <w:proofErr w:type="spellEnd"/>
      <w:r w:rsidRPr="00DA052F">
        <w:rPr>
          <w:color w:val="000000"/>
        </w:rPr>
        <w:t>).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• доказательность изложения материала, базирующаяся на простых математических методах и качественных оценках (позволяющих получить, например, выражение для силы трения покоя;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• максимальное использование корректных физических моделей и аналогий (модели: модели кристалла, электризации трением; аналогии: движения частиц в однородном гравитационном и электростатическом полях;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• обсуждение границ применимости всех изучаемых закономерностей (законы Ньютона, Гука, Кулона, сложения скоростей и используемых моделей (материальная точка, идеальный газ и т. д.);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DA052F">
        <w:rPr>
          <w:color w:val="000000"/>
        </w:rPr>
        <w:t xml:space="preserve">• рассмотрение принципа действия современных технических устройств (светокопировальной машины, электростатического фильтра для очистки воздуха от пыли, клавиатуры компьютера, прикладное использование физических явлений (явление электризации трением в дактилоскопии; • общекультурный аспект физического знания, реализация идеи </w:t>
      </w:r>
      <w:proofErr w:type="spellStart"/>
      <w:r w:rsidRPr="00DA052F">
        <w:rPr>
          <w:color w:val="000000"/>
        </w:rPr>
        <w:t>межпредметных</w:t>
      </w:r>
      <w:proofErr w:type="spellEnd"/>
      <w:r w:rsidRPr="00DA052F">
        <w:rPr>
          <w:color w:val="000000"/>
        </w:rPr>
        <w:t xml:space="preserve"> связей (симметрия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рыб.</w:t>
      </w:r>
      <w:proofErr w:type="gramEnd"/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Существенное внимание в курсе уделяется вопросам методологии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разработке теоретических моделей процессов или явлений).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b/>
          <w:bCs/>
          <w:color w:val="000000"/>
        </w:rPr>
        <w:t>Цели изучения физики 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DA052F">
        <w:rPr>
          <w:color w:val="000000"/>
        </w:rPr>
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DA052F">
        <w:rPr>
          <w:color w:val="000000"/>
        </w:rPr>
        <w:t>• 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 xml:space="preserve">• приобретение </w:t>
      </w:r>
      <w:proofErr w:type="gramStart"/>
      <w:r w:rsidRPr="00DA052F">
        <w:rPr>
          <w:color w:val="000000"/>
        </w:rPr>
        <w:t>обучающимися</w:t>
      </w:r>
      <w:proofErr w:type="gramEnd"/>
      <w:r w:rsidRPr="00DA052F">
        <w:rPr>
          <w:color w:val="000000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</w:t>
      </w:r>
      <w:r w:rsidRPr="00DA052F">
        <w:rPr>
          <w:color w:val="000000"/>
        </w:rPr>
        <w:lastRenderedPageBreak/>
        <w:t>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измерений, сотрудничества, эффективного и безопасного использования различных технических устройств;</w:t>
      </w:r>
    </w:p>
    <w:p w:rsidR="00DA052F" w:rsidRPr="00DA052F" w:rsidRDefault="00DA052F" w:rsidP="00DA052F">
      <w:pPr>
        <w:shd w:val="clear" w:color="auto" w:fill="FFFFFF"/>
        <w:spacing w:after="150"/>
        <w:jc w:val="both"/>
        <w:rPr>
          <w:color w:val="000000"/>
        </w:rPr>
      </w:pPr>
      <w:r w:rsidRPr="00DA052F">
        <w:rPr>
          <w:color w:val="000000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997404" w:rsidRPr="00DA052F" w:rsidRDefault="00997404" w:rsidP="00DA052F">
      <w:pPr>
        <w:pStyle w:val="a6"/>
        <w:shd w:val="clear" w:color="auto" w:fill="FFFFFF"/>
        <w:spacing w:before="0" w:beforeAutospacing="0" w:after="0" w:afterAutospacing="0"/>
      </w:pPr>
    </w:p>
    <w:p w:rsidR="00DA052F" w:rsidRPr="00DA052F" w:rsidRDefault="00DA052F">
      <w:pPr>
        <w:pStyle w:val="a6"/>
        <w:shd w:val="clear" w:color="auto" w:fill="FFFFFF"/>
        <w:spacing w:before="0" w:beforeAutospacing="0" w:after="0" w:afterAutospacing="0"/>
      </w:pPr>
    </w:p>
    <w:sectPr w:rsidR="00DA052F" w:rsidRPr="00DA052F" w:rsidSect="00D87BBB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1F" w:rsidRDefault="006C791F" w:rsidP="00C40162">
      <w:r>
        <w:separator/>
      </w:r>
    </w:p>
  </w:endnote>
  <w:endnote w:type="continuationSeparator" w:id="0">
    <w:p w:rsidR="006C791F" w:rsidRDefault="006C791F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1094"/>
      <w:docPartObj>
        <w:docPartGallery w:val="Page Numbers (Bottom of Page)"/>
        <w:docPartUnique/>
      </w:docPartObj>
    </w:sdtPr>
    <w:sdtEndPr/>
    <w:sdtContent>
      <w:p w:rsidR="00E16E5C" w:rsidRDefault="0058622D">
        <w:pPr>
          <w:pStyle w:val="ac"/>
          <w:jc w:val="right"/>
        </w:pPr>
        <w:r>
          <w:fldChar w:fldCharType="begin"/>
        </w:r>
        <w:r w:rsidR="00994284">
          <w:instrText xml:space="preserve"> PAGE   \* MERGEFORMAT </w:instrText>
        </w:r>
        <w:r>
          <w:fldChar w:fldCharType="separate"/>
        </w:r>
        <w:r w:rsidR="00300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5C" w:rsidRDefault="00E16E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1F" w:rsidRDefault="006C791F" w:rsidP="00C40162">
      <w:r>
        <w:separator/>
      </w:r>
    </w:p>
  </w:footnote>
  <w:footnote w:type="continuationSeparator" w:id="0">
    <w:p w:rsidR="006C791F" w:rsidRDefault="006C791F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42887"/>
    <w:multiLevelType w:val="multilevel"/>
    <w:tmpl w:val="17A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82DC1"/>
    <w:multiLevelType w:val="multilevel"/>
    <w:tmpl w:val="E52C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1B19"/>
    <w:multiLevelType w:val="multilevel"/>
    <w:tmpl w:val="A92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4F15"/>
    <w:multiLevelType w:val="multilevel"/>
    <w:tmpl w:val="28A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22698"/>
    <w:multiLevelType w:val="multilevel"/>
    <w:tmpl w:val="794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E2191"/>
    <w:multiLevelType w:val="multilevel"/>
    <w:tmpl w:val="F52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1FE7066"/>
    <w:multiLevelType w:val="multilevel"/>
    <w:tmpl w:val="770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E7FDC"/>
    <w:multiLevelType w:val="multilevel"/>
    <w:tmpl w:val="C83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30"/>
  </w:num>
  <w:num w:numId="5">
    <w:abstractNumId w:val="17"/>
  </w:num>
  <w:num w:numId="6">
    <w:abstractNumId w:val="27"/>
  </w:num>
  <w:num w:numId="7">
    <w:abstractNumId w:val="24"/>
  </w:num>
  <w:num w:numId="8">
    <w:abstractNumId w:val="29"/>
  </w:num>
  <w:num w:numId="9">
    <w:abstractNumId w:val="19"/>
  </w:num>
  <w:num w:numId="10">
    <w:abstractNumId w:val="31"/>
  </w:num>
  <w:num w:numId="11">
    <w:abstractNumId w:val="3"/>
  </w:num>
  <w:num w:numId="12">
    <w:abstractNumId w:val="7"/>
  </w:num>
  <w:num w:numId="13">
    <w:abstractNumId w:val="5"/>
  </w:num>
  <w:num w:numId="14">
    <w:abstractNumId w:val="34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33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0"/>
  </w:num>
  <w:num w:numId="31">
    <w:abstractNumId w:val="12"/>
  </w:num>
  <w:num w:numId="32">
    <w:abstractNumId w:val="13"/>
  </w:num>
  <w:num w:numId="33">
    <w:abstractNumId w:val="9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2"/>
    <w:rsid w:val="00014750"/>
    <w:rsid w:val="00022CD0"/>
    <w:rsid w:val="00026E3F"/>
    <w:rsid w:val="00060DCD"/>
    <w:rsid w:val="00062CC5"/>
    <w:rsid w:val="00087691"/>
    <w:rsid w:val="000917B7"/>
    <w:rsid w:val="000A2002"/>
    <w:rsid w:val="000A6FC1"/>
    <w:rsid w:val="000C66DB"/>
    <w:rsid w:val="000D6702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148FD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D546D"/>
    <w:rsid w:val="002E57DA"/>
    <w:rsid w:val="002F6E76"/>
    <w:rsid w:val="00300CC4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22EB7"/>
    <w:rsid w:val="004339DF"/>
    <w:rsid w:val="00440107"/>
    <w:rsid w:val="0044489B"/>
    <w:rsid w:val="00484E53"/>
    <w:rsid w:val="004A2D9B"/>
    <w:rsid w:val="004C2898"/>
    <w:rsid w:val="004C3D76"/>
    <w:rsid w:val="005165C7"/>
    <w:rsid w:val="005243DF"/>
    <w:rsid w:val="00525308"/>
    <w:rsid w:val="00527924"/>
    <w:rsid w:val="00542BF2"/>
    <w:rsid w:val="00552C15"/>
    <w:rsid w:val="005573EC"/>
    <w:rsid w:val="00563623"/>
    <w:rsid w:val="00583F67"/>
    <w:rsid w:val="0058622D"/>
    <w:rsid w:val="005A3FBF"/>
    <w:rsid w:val="005C5371"/>
    <w:rsid w:val="00650DBF"/>
    <w:rsid w:val="00652308"/>
    <w:rsid w:val="00685489"/>
    <w:rsid w:val="006C791F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7C2AA9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77A6D"/>
    <w:rsid w:val="00A923EA"/>
    <w:rsid w:val="00AB07BF"/>
    <w:rsid w:val="00AE0E27"/>
    <w:rsid w:val="00AF2657"/>
    <w:rsid w:val="00AF67FB"/>
    <w:rsid w:val="00B11A76"/>
    <w:rsid w:val="00B17B21"/>
    <w:rsid w:val="00B340A0"/>
    <w:rsid w:val="00B36E5A"/>
    <w:rsid w:val="00BD5286"/>
    <w:rsid w:val="00BF0147"/>
    <w:rsid w:val="00C01F93"/>
    <w:rsid w:val="00C33FA0"/>
    <w:rsid w:val="00C40162"/>
    <w:rsid w:val="00C9481C"/>
    <w:rsid w:val="00CA6A57"/>
    <w:rsid w:val="00CC1A41"/>
    <w:rsid w:val="00CC3D42"/>
    <w:rsid w:val="00CD219E"/>
    <w:rsid w:val="00CD4301"/>
    <w:rsid w:val="00D35696"/>
    <w:rsid w:val="00D4673E"/>
    <w:rsid w:val="00D87BBB"/>
    <w:rsid w:val="00D90F80"/>
    <w:rsid w:val="00DA052F"/>
    <w:rsid w:val="00DB37CD"/>
    <w:rsid w:val="00DB3905"/>
    <w:rsid w:val="00E16E5C"/>
    <w:rsid w:val="00E205CE"/>
    <w:rsid w:val="00E278A4"/>
    <w:rsid w:val="00E34C5B"/>
    <w:rsid w:val="00E40A80"/>
    <w:rsid w:val="00E55FE7"/>
    <w:rsid w:val="00EC42B8"/>
    <w:rsid w:val="00F13A83"/>
    <w:rsid w:val="00F47BDD"/>
    <w:rsid w:val="00F50C94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Comp</cp:lastModifiedBy>
  <cp:revision>2</cp:revision>
  <cp:lastPrinted>2013-10-21T13:29:00Z</cp:lastPrinted>
  <dcterms:created xsi:type="dcterms:W3CDTF">2020-04-05T10:15:00Z</dcterms:created>
  <dcterms:modified xsi:type="dcterms:W3CDTF">2020-04-05T10:15:00Z</dcterms:modified>
</cp:coreProperties>
</file>